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58C01F" w14:textId="77777777" w:rsidR="00FD7448" w:rsidRPr="00D73AA0" w:rsidRDefault="00FD7448" w:rsidP="00FD7448">
      <w:pPr>
        <w:rPr>
          <w:rFonts w:ascii="Times New Roman" w:hAnsi="Times New Roman" w:cs="Times New Roman"/>
          <w:b/>
          <w:bCs/>
          <w:sz w:val="24"/>
          <w:szCs w:val="24"/>
        </w:rPr>
      </w:pPr>
      <w:r w:rsidRPr="00D73AA0">
        <w:rPr>
          <w:rFonts w:ascii="Times New Roman" w:hAnsi="Times New Roman" w:cs="Times New Roman"/>
          <w:b/>
          <w:bCs/>
          <w:sz w:val="24"/>
          <w:szCs w:val="24"/>
        </w:rPr>
        <w:t>Tracking iteroparity: Trends and movement patterns for repeat spawning steelhead on the Washington Coast</w:t>
      </w:r>
    </w:p>
    <w:p w14:paraId="273FDC6F" w14:textId="0446C74E" w:rsidR="00FD7448" w:rsidRPr="00D73AA0" w:rsidRDefault="00FD7448" w:rsidP="00FD7448">
      <w:pPr>
        <w:rPr>
          <w:rFonts w:ascii="Times New Roman" w:hAnsi="Times New Roman" w:cs="Times New Roman"/>
          <w:sz w:val="24"/>
          <w:szCs w:val="24"/>
        </w:rPr>
      </w:pPr>
      <w:r w:rsidRPr="00D73AA0">
        <w:rPr>
          <w:rFonts w:ascii="Times New Roman" w:hAnsi="Times New Roman" w:cs="Times New Roman"/>
          <w:sz w:val="24"/>
          <w:szCs w:val="24"/>
        </w:rPr>
        <w:t xml:space="preserve">James Losee, </w:t>
      </w:r>
      <w:r w:rsidRPr="00D73AA0">
        <w:rPr>
          <w:rFonts w:ascii="Times New Roman" w:hAnsi="Times New Roman" w:cs="Times New Roman"/>
          <w:sz w:val="24"/>
          <w:szCs w:val="24"/>
        </w:rPr>
        <w:t xml:space="preserve">Andrew Claiborne, Toby Harbison, </w:t>
      </w:r>
      <w:r w:rsidRPr="00D73AA0">
        <w:rPr>
          <w:rFonts w:ascii="Times New Roman" w:hAnsi="Times New Roman" w:cs="Times New Roman"/>
          <w:sz w:val="24"/>
          <w:szCs w:val="24"/>
        </w:rPr>
        <w:t>Gabe Madel, Jody Pope, Rob Allan, Joe Smith, David Huff, Michael Courtney</w:t>
      </w:r>
      <w:r w:rsidRPr="00D73AA0">
        <w:rPr>
          <w:rFonts w:ascii="Times New Roman" w:hAnsi="Times New Roman" w:cs="Times New Roman"/>
          <w:sz w:val="24"/>
          <w:szCs w:val="24"/>
        </w:rPr>
        <w:t xml:space="preserve">, </w:t>
      </w:r>
      <w:r w:rsidRPr="00D73AA0">
        <w:rPr>
          <w:rFonts w:ascii="Times New Roman" w:hAnsi="Times New Roman" w:cs="Times New Roman"/>
          <w:sz w:val="24"/>
          <w:szCs w:val="24"/>
        </w:rPr>
        <w:t>Steve Corbet</w:t>
      </w:r>
      <w:r w:rsidRPr="00D73AA0">
        <w:rPr>
          <w:rFonts w:ascii="Times New Roman" w:hAnsi="Times New Roman" w:cs="Times New Roman"/>
          <w:sz w:val="24"/>
          <w:szCs w:val="24"/>
        </w:rPr>
        <w:t xml:space="preserve">, </w:t>
      </w:r>
      <w:r w:rsidRPr="00D73AA0">
        <w:rPr>
          <w:rFonts w:ascii="Times New Roman" w:hAnsi="Times New Roman" w:cs="Times New Roman"/>
          <w:sz w:val="24"/>
          <w:szCs w:val="24"/>
        </w:rPr>
        <w:t>Gustav Hellström, Daniel Palm</w:t>
      </w:r>
    </w:p>
    <w:p w14:paraId="57F84B2A" w14:textId="77777777" w:rsidR="00FD7448" w:rsidRDefault="00FD7448" w:rsidP="00FD7448"/>
    <w:p w14:paraId="6B6876FA" w14:textId="71F0728B" w:rsidR="00FD7448" w:rsidRDefault="00FD7448" w:rsidP="00FD7448">
      <w:pPr>
        <w:rPr>
          <w:rFonts w:ascii="Times New Roman" w:hAnsi="Times New Roman" w:cs="Times New Roman"/>
          <w:sz w:val="24"/>
          <w:szCs w:val="24"/>
        </w:rPr>
      </w:pPr>
      <w:r>
        <w:rPr>
          <w:rFonts w:ascii="Times New Roman" w:hAnsi="Times New Roman" w:cs="Times New Roman"/>
          <w:sz w:val="24"/>
          <w:szCs w:val="24"/>
        </w:rPr>
        <w:t xml:space="preserve">For steelhead and many </w:t>
      </w:r>
      <w:r w:rsidR="00D73AA0">
        <w:rPr>
          <w:rFonts w:ascii="Times New Roman" w:hAnsi="Times New Roman" w:cs="Times New Roman"/>
          <w:sz w:val="24"/>
          <w:szCs w:val="24"/>
        </w:rPr>
        <w:t xml:space="preserve">other </w:t>
      </w:r>
      <w:r>
        <w:rPr>
          <w:rFonts w:ascii="Times New Roman" w:hAnsi="Times New Roman" w:cs="Times New Roman"/>
          <w:sz w:val="24"/>
          <w:szCs w:val="24"/>
        </w:rPr>
        <w:t>iteroparous fish,</w:t>
      </w:r>
      <w:r w:rsidRPr="00972C45">
        <w:rPr>
          <w:rFonts w:ascii="Times New Roman" w:hAnsi="Times New Roman" w:cs="Times New Roman"/>
          <w:sz w:val="24"/>
          <w:szCs w:val="24"/>
        </w:rPr>
        <w:t xml:space="preserve"> the second spawning migration</w:t>
      </w:r>
      <w:r>
        <w:rPr>
          <w:rFonts w:ascii="Times New Roman" w:hAnsi="Times New Roman" w:cs="Times New Roman"/>
          <w:sz w:val="24"/>
          <w:szCs w:val="24"/>
        </w:rPr>
        <w:t xml:space="preserve"> is characterized by increased</w:t>
      </w:r>
      <w:r w:rsidRPr="00972C45">
        <w:rPr>
          <w:rFonts w:ascii="Times New Roman" w:hAnsi="Times New Roman" w:cs="Times New Roman"/>
          <w:sz w:val="24"/>
          <w:szCs w:val="24"/>
        </w:rPr>
        <w:t xml:space="preserve"> fecundity</w:t>
      </w:r>
      <w:r>
        <w:rPr>
          <w:rFonts w:ascii="Times New Roman" w:hAnsi="Times New Roman" w:cs="Times New Roman"/>
          <w:sz w:val="24"/>
          <w:szCs w:val="24"/>
        </w:rPr>
        <w:t xml:space="preserve"> and </w:t>
      </w:r>
      <w:r w:rsidRPr="00972C45">
        <w:rPr>
          <w:rFonts w:ascii="Times New Roman" w:hAnsi="Times New Roman" w:cs="Times New Roman"/>
          <w:sz w:val="24"/>
          <w:szCs w:val="24"/>
        </w:rPr>
        <w:t xml:space="preserve">productivity </w:t>
      </w:r>
      <w:r>
        <w:rPr>
          <w:rFonts w:ascii="Times New Roman" w:hAnsi="Times New Roman" w:cs="Times New Roman"/>
          <w:sz w:val="24"/>
          <w:szCs w:val="24"/>
        </w:rPr>
        <w:t>as well as</w:t>
      </w:r>
      <w:r w:rsidRPr="00972C45">
        <w:rPr>
          <w:rFonts w:ascii="Times New Roman" w:hAnsi="Times New Roman" w:cs="Times New Roman"/>
          <w:sz w:val="24"/>
          <w:szCs w:val="24"/>
        </w:rPr>
        <w:t xml:space="preserve"> fitness of juveniles </w:t>
      </w:r>
      <w:r>
        <w:rPr>
          <w:rFonts w:ascii="Times New Roman" w:hAnsi="Times New Roman" w:cs="Times New Roman"/>
          <w:sz w:val="24"/>
          <w:szCs w:val="24"/>
        </w:rPr>
        <w:t>relative to</w:t>
      </w:r>
      <w:r w:rsidRPr="00972C45">
        <w:rPr>
          <w:rFonts w:ascii="Times New Roman" w:hAnsi="Times New Roman" w:cs="Times New Roman"/>
          <w:sz w:val="24"/>
          <w:szCs w:val="24"/>
        </w:rPr>
        <w:t xml:space="preserve"> previous spawning runs.  </w:t>
      </w:r>
      <w:r>
        <w:rPr>
          <w:rFonts w:ascii="Times New Roman" w:hAnsi="Times New Roman" w:cs="Times New Roman"/>
          <w:sz w:val="24"/>
          <w:szCs w:val="24"/>
        </w:rPr>
        <w:t>However,</w:t>
      </w:r>
      <w:r w:rsidRPr="00972C45">
        <w:rPr>
          <w:rFonts w:ascii="Times New Roman" w:hAnsi="Times New Roman" w:cs="Times New Roman"/>
          <w:sz w:val="24"/>
          <w:szCs w:val="24"/>
        </w:rPr>
        <w:t xml:space="preserve"> survival of</w:t>
      </w:r>
      <w:r>
        <w:rPr>
          <w:rFonts w:ascii="Times New Roman" w:hAnsi="Times New Roman" w:cs="Times New Roman"/>
          <w:sz w:val="24"/>
          <w:szCs w:val="24"/>
        </w:rPr>
        <w:t xml:space="preserve"> post-spawn</w:t>
      </w:r>
      <w:r w:rsidRPr="00972C45">
        <w:rPr>
          <w:rFonts w:ascii="Times New Roman" w:hAnsi="Times New Roman" w:cs="Times New Roman"/>
          <w:sz w:val="24"/>
          <w:szCs w:val="24"/>
        </w:rPr>
        <w:t xml:space="preserve"> </w:t>
      </w:r>
      <w:r>
        <w:rPr>
          <w:rFonts w:ascii="Times New Roman" w:hAnsi="Times New Roman" w:cs="Times New Roman"/>
          <w:sz w:val="24"/>
          <w:szCs w:val="24"/>
        </w:rPr>
        <w:t xml:space="preserve">steelhead, referred to as </w:t>
      </w:r>
      <w:proofErr w:type="spellStart"/>
      <w:r>
        <w:rPr>
          <w:rFonts w:ascii="Times New Roman" w:hAnsi="Times New Roman" w:cs="Times New Roman"/>
          <w:sz w:val="24"/>
          <w:szCs w:val="24"/>
        </w:rPr>
        <w:t>kelts</w:t>
      </w:r>
      <w:proofErr w:type="spellEnd"/>
      <w:r>
        <w:rPr>
          <w:rFonts w:ascii="Times New Roman" w:hAnsi="Times New Roman" w:cs="Times New Roman"/>
          <w:sz w:val="24"/>
          <w:szCs w:val="24"/>
        </w:rPr>
        <w:t>,</w:t>
      </w:r>
      <w:r w:rsidRPr="00972C45">
        <w:rPr>
          <w:rFonts w:ascii="Times New Roman" w:hAnsi="Times New Roman" w:cs="Times New Roman"/>
          <w:sz w:val="24"/>
          <w:szCs w:val="24"/>
        </w:rPr>
        <w:t xml:space="preserve"> is often low </w:t>
      </w:r>
      <w:r>
        <w:rPr>
          <w:rFonts w:ascii="Times New Roman" w:hAnsi="Times New Roman" w:cs="Times New Roman"/>
          <w:sz w:val="24"/>
          <w:szCs w:val="24"/>
        </w:rPr>
        <w:t>following their maiden spawning migration</w:t>
      </w:r>
      <w:r w:rsidRPr="00972C45">
        <w:rPr>
          <w:rFonts w:ascii="Times New Roman" w:hAnsi="Times New Roman" w:cs="Times New Roman"/>
          <w:sz w:val="24"/>
          <w:szCs w:val="24"/>
        </w:rPr>
        <w:t xml:space="preserve">.  For that reason, an understanding of behavior and movement patterns exhibited by steelhead </w:t>
      </w:r>
      <w:proofErr w:type="spellStart"/>
      <w:r>
        <w:rPr>
          <w:rFonts w:ascii="Times New Roman" w:hAnsi="Times New Roman" w:cs="Times New Roman"/>
          <w:sz w:val="24"/>
          <w:szCs w:val="24"/>
        </w:rPr>
        <w:t>kelts</w:t>
      </w:r>
      <w:proofErr w:type="spellEnd"/>
      <w:r>
        <w:rPr>
          <w:rFonts w:ascii="Times New Roman" w:hAnsi="Times New Roman" w:cs="Times New Roman"/>
          <w:sz w:val="24"/>
          <w:szCs w:val="24"/>
        </w:rPr>
        <w:t xml:space="preserve"> </w:t>
      </w:r>
      <w:r w:rsidRPr="00972C45">
        <w:rPr>
          <w:rFonts w:ascii="Times New Roman" w:hAnsi="Times New Roman" w:cs="Times New Roman"/>
          <w:sz w:val="24"/>
          <w:szCs w:val="24"/>
        </w:rPr>
        <w:t xml:space="preserve">may provide managers with an understanding of factors limiting post spawn survival.  On the coast of Washington state, </w:t>
      </w:r>
      <w:r>
        <w:rPr>
          <w:rFonts w:ascii="Times New Roman" w:hAnsi="Times New Roman" w:cs="Times New Roman"/>
          <w:sz w:val="24"/>
          <w:szCs w:val="24"/>
        </w:rPr>
        <w:t xml:space="preserve">state and tribal fisheries managers have collected scales from returning adults for many that 40 years. These data allow for </w:t>
      </w:r>
      <w:r w:rsidR="00D73AA0">
        <w:rPr>
          <w:rFonts w:ascii="Times New Roman" w:hAnsi="Times New Roman" w:cs="Times New Roman"/>
          <w:sz w:val="24"/>
          <w:szCs w:val="24"/>
        </w:rPr>
        <w:t>an</w:t>
      </w:r>
      <w:r>
        <w:rPr>
          <w:rFonts w:ascii="Times New Roman" w:hAnsi="Times New Roman" w:cs="Times New Roman"/>
          <w:sz w:val="24"/>
          <w:szCs w:val="24"/>
        </w:rPr>
        <w:t xml:space="preserve"> analysis </w:t>
      </w:r>
      <w:r w:rsidR="00D73AA0">
        <w:rPr>
          <w:rFonts w:ascii="Times New Roman" w:hAnsi="Times New Roman" w:cs="Times New Roman"/>
          <w:sz w:val="24"/>
          <w:szCs w:val="24"/>
        </w:rPr>
        <w:t xml:space="preserve">of </w:t>
      </w:r>
      <w:r>
        <w:rPr>
          <w:rFonts w:ascii="Times New Roman" w:hAnsi="Times New Roman" w:cs="Times New Roman"/>
          <w:sz w:val="24"/>
          <w:szCs w:val="24"/>
        </w:rPr>
        <w:t xml:space="preserve">interannual variability in rates of iteroparity for coastal steelhead in Washington.  Additionally, </w:t>
      </w:r>
      <w:r w:rsidRPr="00972C45">
        <w:rPr>
          <w:rFonts w:ascii="Times New Roman" w:hAnsi="Times New Roman" w:cs="Times New Roman"/>
          <w:sz w:val="24"/>
          <w:szCs w:val="24"/>
        </w:rPr>
        <w:t xml:space="preserve">86 anadromous </w:t>
      </w:r>
      <w:proofErr w:type="spellStart"/>
      <w:proofErr w:type="gramStart"/>
      <w:r w:rsidRPr="00972C45">
        <w:rPr>
          <w:rFonts w:ascii="Times New Roman" w:hAnsi="Times New Roman" w:cs="Times New Roman"/>
          <w:sz w:val="24"/>
          <w:szCs w:val="24"/>
        </w:rPr>
        <w:t>O.mykiss</w:t>
      </w:r>
      <w:proofErr w:type="spellEnd"/>
      <w:proofErr w:type="gramEnd"/>
      <w:r w:rsidRPr="00972C45">
        <w:rPr>
          <w:rFonts w:ascii="Times New Roman" w:hAnsi="Times New Roman" w:cs="Times New Roman"/>
          <w:sz w:val="24"/>
          <w:szCs w:val="24"/>
        </w:rPr>
        <w:t xml:space="preserve"> from a tributary of Willapa Bay were captured, tagged and released to </w:t>
      </w:r>
      <w:r w:rsidR="00D73AA0">
        <w:rPr>
          <w:rFonts w:ascii="Times New Roman" w:hAnsi="Times New Roman" w:cs="Times New Roman"/>
          <w:sz w:val="24"/>
          <w:szCs w:val="24"/>
        </w:rPr>
        <w:t>describe</w:t>
      </w:r>
      <w:r w:rsidRPr="00972C45">
        <w:rPr>
          <w:rFonts w:ascii="Times New Roman" w:hAnsi="Times New Roman" w:cs="Times New Roman"/>
          <w:sz w:val="24"/>
          <w:szCs w:val="24"/>
        </w:rPr>
        <w:t xml:space="preserve"> movement behaviors following spawning.  </w:t>
      </w:r>
      <w:proofErr w:type="gramStart"/>
      <w:r w:rsidRPr="00972C45">
        <w:rPr>
          <w:rFonts w:ascii="Times New Roman" w:hAnsi="Times New Roman" w:cs="Times New Roman"/>
          <w:sz w:val="24"/>
          <w:szCs w:val="24"/>
        </w:rPr>
        <w:t>The majority of</w:t>
      </w:r>
      <w:proofErr w:type="gramEnd"/>
      <w:r w:rsidRPr="00972C45">
        <w:rPr>
          <w:rFonts w:ascii="Times New Roman" w:hAnsi="Times New Roman" w:cs="Times New Roman"/>
          <w:sz w:val="24"/>
          <w:szCs w:val="24"/>
        </w:rPr>
        <w:t xml:space="preserve"> fish tagged prior to spawning (73%) were not detected following spawning.  Overall, only 9% (8/86) of tagged </w:t>
      </w:r>
      <w:r>
        <w:rPr>
          <w:rFonts w:ascii="Times New Roman" w:hAnsi="Times New Roman" w:cs="Times New Roman"/>
          <w:sz w:val="24"/>
          <w:szCs w:val="24"/>
        </w:rPr>
        <w:t>spawners</w:t>
      </w:r>
      <w:r w:rsidRPr="00972C45">
        <w:rPr>
          <w:rFonts w:ascii="Times New Roman" w:hAnsi="Times New Roman" w:cs="Times New Roman"/>
          <w:sz w:val="24"/>
          <w:szCs w:val="24"/>
        </w:rPr>
        <w:t xml:space="preserve"> successfully returned to the ocean.</w:t>
      </w:r>
      <w:r>
        <w:t xml:space="preserve"> </w:t>
      </w:r>
      <w:r>
        <w:rPr>
          <w:rFonts w:ascii="Times New Roman" w:hAnsi="Times New Roman" w:cs="Times New Roman"/>
          <w:sz w:val="24"/>
          <w:szCs w:val="24"/>
        </w:rPr>
        <w:t xml:space="preserve">Temporal and spatial patterns of post spawn movements as well as potential mortality hotspots will be discussed further.  Together, this information provides fisheries managers with improved tools to maintain healthy populations of anadromous </w:t>
      </w:r>
      <w:proofErr w:type="spellStart"/>
      <w:proofErr w:type="gramStart"/>
      <w:r w:rsidRPr="00972C45">
        <w:rPr>
          <w:rFonts w:ascii="Times New Roman" w:hAnsi="Times New Roman" w:cs="Times New Roman"/>
          <w:i/>
          <w:iCs/>
          <w:sz w:val="24"/>
          <w:szCs w:val="24"/>
        </w:rPr>
        <w:t>O.m</w:t>
      </w:r>
      <w:r>
        <w:rPr>
          <w:rFonts w:ascii="Times New Roman" w:hAnsi="Times New Roman" w:cs="Times New Roman"/>
          <w:i/>
          <w:iCs/>
          <w:sz w:val="24"/>
          <w:szCs w:val="24"/>
        </w:rPr>
        <w:t>y</w:t>
      </w:r>
      <w:r w:rsidRPr="00972C45">
        <w:rPr>
          <w:rFonts w:ascii="Times New Roman" w:hAnsi="Times New Roman" w:cs="Times New Roman"/>
          <w:i/>
          <w:iCs/>
          <w:sz w:val="24"/>
          <w:szCs w:val="24"/>
        </w:rPr>
        <w:t>kiss</w:t>
      </w:r>
      <w:proofErr w:type="spellEnd"/>
      <w:proofErr w:type="gramEnd"/>
      <w:r>
        <w:rPr>
          <w:rFonts w:ascii="Times New Roman" w:hAnsi="Times New Roman" w:cs="Times New Roman"/>
          <w:sz w:val="24"/>
          <w:szCs w:val="24"/>
        </w:rPr>
        <w:t xml:space="preserve"> across their range. </w:t>
      </w:r>
    </w:p>
    <w:p w14:paraId="2CB4A609" w14:textId="77777777" w:rsidR="0005465F" w:rsidRDefault="0005465F"/>
    <w:sectPr w:rsidR="0005465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570CB5" w14:textId="77777777" w:rsidR="00D10EF9" w:rsidRDefault="00D10EF9" w:rsidP="00FD7448">
      <w:pPr>
        <w:spacing w:after="0" w:line="240" w:lineRule="auto"/>
      </w:pPr>
      <w:r>
        <w:separator/>
      </w:r>
    </w:p>
  </w:endnote>
  <w:endnote w:type="continuationSeparator" w:id="0">
    <w:p w14:paraId="5D12B70B" w14:textId="77777777" w:rsidR="00D10EF9" w:rsidRDefault="00D10EF9" w:rsidP="00FD74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13560D" w14:textId="77777777" w:rsidR="00D10EF9" w:rsidRDefault="00D10EF9" w:rsidP="00FD7448">
      <w:pPr>
        <w:spacing w:after="0" w:line="240" w:lineRule="auto"/>
      </w:pPr>
      <w:r>
        <w:separator/>
      </w:r>
    </w:p>
  </w:footnote>
  <w:footnote w:type="continuationSeparator" w:id="0">
    <w:p w14:paraId="619A08F6" w14:textId="77777777" w:rsidR="00D10EF9" w:rsidRDefault="00D10EF9" w:rsidP="00FD744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448"/>
    <w:rsid w:val="0005465F"/>
    <w:rsid w:val="00D10EF9"/>
    <w:rsid w:val="00D73AA0"/>
    <w:rsid w:val="00FD74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6A0C4C"/>
  <w15:chartTrackingRefBased/>
  <w15:docId w15:val="{BAD3E8C6-B694-4D7C-A51F-DA29B450A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7448"/>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244</Words>
  <Characters>1394</Characters>
  <Application>Microsoft Office Word</Application>
  <DocSecurity>0</DocSecurity>
  <Lines>11</Lines>
  <Paragraphs>3</Paragraphs>
  <ScaleCrop>false</ScaleCrop>
  <Company/>
  <LinksUpToDate>false</LinksUpToDate>
  <CharactersWithSpaces>1635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Losee, James P (DFW)</dc:creator>
  <cp:keywords/>
  <dc:description/>
  <cp:lastModifiedBy>Losee, James P (DFW)</cp:lastModifiedBy>
  <cp:revision>2</cp:revision>
  <dcterms:created xsi:type="dcterms:W3CDTF">2023-03-13T02:58:00Z</dcterms:created>
  <dcterms:modified xsi:type="dcterms:W3CDTF">2023-03-13T03:10:00Z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5011977-b912-4387-97a4-f4c94a801377_Enabled">
    <vt:lpwstr>true</vt:lpwstr>
  </property>
  <property fmtid="{D5CDD505-2E9C-101B-9397-08002B2CF9AE}" pid="3" name="MSIP_Label_45011977-b912-4387-97a4-f4c94a801377_SetDate">
    <vt:lpwstr>2023-03-13T02:58:08Z</vt:lpwstr>
  </property>
  <property fmtid="{D5CDD505-2E9C-101B-9397-08002B2CF9AE}" pid="4" name="MSIP_Label_45011977-b912-4387-97a4-f4c94a801377_Method">
    <vt:lpwstr>Standard</vt:lpwstr>
  </property>
  <property fmtid="{D5CDD505-2E9C-101B-9397-08002B2CF9AE}" pid="5" name="MSIP_Label_45011977-b912-4387-97a4-f4c94a801377_Name">
    <vt:lpwstr>Uncategorized Data</vt:lpwstr>
  </property>
  <property fmtid="{D5CDD505-2E9C-101B-9397-08002B2CF9AE}" pid="6" name="MSIP_Label_45011977-b912-4387-97a4-f4c94a801377_SiteId">
    <vt:lpwstr>11d0e217-264e-400a-8ba0-57dcc127d72d</vt:lpwstr>
  </property>
  <property fmtid="{D5CDD505-2E9C-101B-9397-08002B2CF9AE}" pid="7" name="MSIP_Label_45011977-b912-4387-97a4-f4c94a801377_ActionId">
    <vt:lpwstr>53d5c876-5cde-4774-9faf-ec985c5f086e</vt:lpwstr>
  </property>
  <property fmtid="{D5CDD505-2E9C-101B-9397-08002B2CF9AE}" pid="8" name="MSIP_Label_45011977-b912-4387-97a4-f4c94a801377_ContentBits">
    <vt:lpwstr>0</vt:lpwstr>
  </property>
</Properties>
</file>