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2AA" w:rsidRPr="002532AA" w:rsidRDefault="002532AA" w:rsidP="002532A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2532AA">
        <w:rPr>
          <w:rFonts w:ascii="Arial" w:hAnsi="Arial" w:cs="Arial"/>
          <w:b/>
          <w:sz w:val="28"/>
          <w:szCs w:val="28"/>
        </w:rPr>
        <w:t>Ruzycki</w:t>
      </w:r>
      <w:proofErr w:type="spellEnd"/>
      <w:r w:rsidRPr="002532AA">
        <w:rPr>
          <w:rFonts w:ascii="Arial" w:hAnsi="Arial" w:cs="Arial"/>
          <w:b/>
          <w:sz w:val="28"/>
          <w:szCs w:val="28"/>
        </w:rPr>
        <w:t>, James – Oregon Department of Fish and Wildlife</w:t>
      </w:r>
    </w:p>
    <w:p w:rsidR="002532AA" w:rsidRPr="002532AA" w:rsidRDefault="002532AA" w:rsidP="002532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532AA" w:rsidRDefault="002532AA" w:rsidP="008D1FF0">
      <w:pPr>
        <w:spacing w:after="0" w:line="240" w:lineRule="auto"/>
        <w:ind w:left="2250" w:hanging="2250"/>
        <w:rPr>
          <w:rFonts w:ascii="Arial" w:hAnsi="Arial" w:cs="Arial"/>
          <w:b/>
          <w:sz w:val="24"/>
          <w:szCs w:val="24"/>
        </w:rPr>
      </w:pPr>
      <w:r w:rsidRPr="006C682D">
        <w:rPr>
          <w:rFonts w:ascii="Arial" w:hAnsi="Arial" w:cs="Arial"/>
          <w:b/>
          <w:sz w:val="24"/>
          <w:szCs w:val="24"/>
          <w:u w:val="single"/>
        </w:rPr>
        <w:t>Presentation Title</w:t>
      </w:r>
      <w:r w:rsidRPr="002532AA">
        <w:rPr>
          <w:rFonts w:ascii="Arial" w:hAnsi="Arial" w:cs="Arial"/>
          <w:b/>
          <w:sz w:val="24"/>
          <w:szCs w:val="24"/>
        </w:rPr>
        <w:t xml:space="preserve">:  </w:t>
      </w:r>
      <w:r w:rsidR="003C2EF5" w:rsidRPr="002532AA">
        <w:rPr>
          <w:rFonts w:ascii="Arial" w:hAnsi="Arial" w:cs="Arial"/>
          <w:b/>
          <w:sz w:val="24"/>
          <w:szCs w:val="24"/>
        </w:rPr>
        <w:t xml:space="preserve">Estimating </w:t>
      </w:r>
      <w:r w:rsidR="006C682D">
        <w:rPr>
          <w:rFonts w:ascii="Arial" w:hAnsi="Arial" w:cs="Arial"/>
          <w:b/>
          <w:sz w:val="24"/>
          <w:szCs w:val="24"/>
        </w:rPr>
        <w:t>E</w:t>
      </w:r>
      <w:r w:rsidR="003C2EF5" w:rsidRPr="002532AA">
        <w:rPr>
          <w:rFonts w:ascii="Arial" w:hAnsi="Arial" w:cs="Arial"/>
          <w:b/>
          <w:sz w:val="24"/>
          <w:szCs w:val="24"/>
        </w:rPr>
        <w:t xml:space="preserve">scapement of </w:t>
      </w:r>
      <w:r w:rsidR="006C682D">
        <w:rPr>
          <w:rFonts w:ascii="Arial" w:hAnsi="Arial" w:cs="Arial"/>
          <w:b/>
          <w:sz w:val="24"/>
          <w:szCs w:val="24"/>
        </w:rPr>
        <w:t>S</w:t>
      </w:r>
      <w:r w:rsidR="003C2EF5" w:rsidRPr="002532AA">
        <w:rPr>
          <w:rFonts w:ascii="Arial" w:hAnsi="Arial" w:cs="Arial"/>
          <w:b/>
          <w:sz w:val="24"/>
          <w:szCs w:val="24"/>
        </w:rPr>
        <w:t xml:space="preserve">ummer </w:t>
      </w:r>
      <w:r w:rsidR="006C682D">
        <w:rPr>
          <w:rFonts w:ascii="Arial" w:hAnsi="Arial" w:cs="Arial"/>
          <w:b/>
          <w:sz w:val="24"/>
          <w:szCs w:val="24"/>
        </w:rPr>
        <w:t>S</w:t>
      </w:r>
      <w:r w:rsidR="00674615" w:rsidRPr="002532AA">
        <w:rPr>
          <w:rFonts w:ascii="Arial" w:hAnsi="Arial" w:cs="Arial"/>
          <w:b/>
          <w:sz w:val="24"/>
          <w:szCs w:val="24"/>
        </w:rPr>
        <w:t xml:space="preserve">teelhead </w:t>
      </w:r>
      <w:r w:rsidR="006C682D">
        <w:rPr>
          <w:rFonts w:ascii="Arial" w:hAnsi="Arial" w:cs="Arial"/>
          <w:b/>
          <w:sz w:val="24"/>
          <w:szCs w:val="24"/>
        </w:rPr>
        <w:t>U</w:t>
      </w:r>
      <w:r w:rsidR="003C2EF5" w:rsidRPr="002532AA">
        <w:rPr>
          <w:rFonts w:ascii="Arial" w:hAnsi="Arial" w:cs="Arial"/>
          <w:b/>
          <w:sz w:val="24"/>
          <w:szCs w:val="24"/>
        </w:rPr>
        <w:t xml:space="preserve">sing </w:t>
      </w:r>
      <w:proofErr w:type="gramStart"/>
      <w:r w:rsidR="006C682D">
        <w:rPr>
          <w:rFonts w:ascii="Arial" w:hAnsi="Arial" w:cs="Arial"/>
          <w:b/>
          <w:sz w:val="24"/>
          <w:szCs w:val="24"/>
        </w:rPr>
        <w:t>R</w:t>
      </w:r>
      <w:r w:rsidR="003C2EF5" w:rsidRPr="002532AA">
        <w:rPr>
          <w:rFonts w:ascii="Arial" w:hAnsi="Arial" w:cs="Arial"/>
          <w:b/>
          <w:sz w:val="24"/>
          <w:szCs w:val="24"/>
        </w:rPr>
        <w:t xml:space="preserve">edd </w:t>
      </w:r>
      <w:r w:rsidR="006C682D">
        <w:rPr>
          <w:rFonts w:ascii="Arial" w:hAnsi="Arial" w:cs="Arial"/>
          <w:b/>
          <w:sz w:val="24"/>
          <w:szCs w:val="24"/>
        </w:rPr>
        <w:t xml:space="preserve"> S</w:t>
      </w:r>
      <w:r w:rsidR="00674615" w:rsidRPr="002532AA">
        <w:rPr>
          <w:rFonts w:ascii="Arial" w:hAnsi="Arial" w:cs="Arial"/>
          <w:b/>
          <w:sz w:val="24"/>
          <w:szCs w:val="24"/>
        </w:rPr>
        <w:t>urveys</w:t>
      </w:r>
      <w:proofErr w:type="gramEnd"/>
      <w:r w:rsidR="003C2EF5" w:rsidRPr="002532AA">
        <w:rPr>
          <w:rFonts w:ascii="Arial" w:hAnsi="Arial" w:cs="Arial"/>
          <w:b/>
          <w:sz w:val="24"/>
          <w:szCs w:val="24"/>
        </w:rPr>
        <w:t>: What have we learned and where do we go?</w:t>
      </w:r>
    </w:p>
    <w:p w:rsidR="002532AA" w:rsidRDefault="002532AA" w:rsidP="002532A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532AA" w:rsidRDefault="002532AA" w:rsidP="002532AA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Abstract for the 2018 Pacific Coast Steelhead Management Meeting</w:t>
      </w:r>
    </w:p>
    <w:p w:rsidR="007E590A" w:rsidRPr="002532AA" w:rsidRDefault="00674615" w:rsidP="002532A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532AA">
        <w:rPr>
          <w:rFonts w:ascii="Arial" w:hAnsi="Arial" w:cs="Arial"/>
          <w:b/>
          <w:sz w:val="24"/>
          <w:szCs w:val="24"/>
        </w:rPr>
        <w:t xml:space="preserve"> </w:t>
      </w:r>
    </w:p>
    <w:p w:rsidR="008505E5" w:rsidRPr="002532AA" w:rsidRDefault="00415B97" w:rsidP="008D1FF0">
      <w:pPr>
        <w:spacing w:after="0" w:line="276" w:lineRule="auto"/>
        <w:rPr>
          <w:rFonts w:ascii="Arial" w:hAnsi="Arial" w:cs="Arial"/>
          <w:sz w:val="24"/>
          <w:szCs w:val="24"/>
        </w:rPr>
      </w:pPr>
      <w:bookmarkStart w:id="0" w:name="_GoBack"/>
      <w:r w:rsidRPr="002532AA">
        <w:rPr>
          <w:rFonts w:ascii="Arial" w:hAnsi="Arial" w:cs="Arial"/>
          <w:sz w:val="24"/>
          <w:szCs w:val="24"/>
        </w:rPr>
        <w:t>In 2002, we initiated an effort to refi</w:t>
      </w:r>
      <w:r w:rsidR="003C2EF5" w:rsidRPr="002532AA">
        <w:rPr>
          <w:rFonts w:ascii="Arial" w:hAnsi="Arial" w:cs="Arial"/>
          <w:sz w:val="24"/>
          <w:szCs w:val="24"/>
        </w:rPr>
        <w:t>ne summer steelhead redd survey</w:t>
      </w:r>
      <w:r w:rsidRPr="002532AA">
        <w:rPr>
          <w:rFonts w:ascii="Arial" w:hAnsi="Arial" w:cs="Arial"/>
          <w:sz w:val="24"/>
          <w:szCs w:val="24"/>
        </w:rPr>
        <w:t xml:space="preserve"> methods to </w:t>
      </w:r>
      <w:r w:rsidR="003C2EF5" w:rsidRPr="002532AA">
        <w:rPr>
          <w:rFonts w:ascii="Arial" w:hAnsi="Arial" w:cs="Arial"/>
          <w:sz w:val="24"/>
          <w:szCs w:val="24"/>
        </w:rPr>
        <w:t>increase accuracy and precision of</w:t>
      </w:r>
      <w:r w:rsidRPr="002532AA">
        <w:rPr>
          <w:rFonts w:ascii="Arial" w:hAnsi="Arial" w:cs="Arial"/>
          <w:sz w:val="24"/>
          <w:szCs w:val="24"/>
        </w:rPr>
        <w:t xml:space="preserve"> </w:t>
      </w:r>
      <w:r w:rsidR="00FE0222" w:rsidRPr="002532AA">
        <w:rPr>
          <w:rFonts w:ascii="Arial" w:hAnsi="Arial" w:cs="Arial"/>
          <w:sz w:val="24"/>
          <w:szCs w:val="24"/>
        </w:rPr>
        <w:t xml:space="preserve">natural-origin </w:t>
      </w:r>
      <w:proofErr w:type="spellStart"/>
      <w:r w:rsidRPr="002532AA">
        <w:rPr>
          <w:rFonts w:ascii="Arial" w:hAnsi="Arial" w:cs="Arial"/>
          <w:sz w:val="24"/>
          <w:szCs w:val="24"/>
        </w:rPr>
        <w:t>spawner</w:t>
      </w:r>
      <w:proofErr w:type="spellEnd"/>
      <w:r w:rsidR="00FE0222" w:rsidRPr="002532AA">
        <w:rPr>
          <w:rFonts w:ascii="Arial" w:hAnsi="Arial" w:cs="Arial"/>
          <w:sz w:val="24"/>
          <w:szCs w:val="24"/>
        </w:rPr>
        <w:t xml:space="preserve"> abundance (NOSA)</w:t>
      </w:r>
      <w:r w:rsidRPr="002532AA">
        <w:rPr>
          <w:rFonts w:ascii="Arial" w:hAnsi="Arial" w:cs="Arial"/>
          <w:sz w:val="24"/>
          <w:szCs w:val="24"/>
        </w:rPr>
        <w:t xml:space="preserve"> </w:t>
      </w:r>
      <w:r w:rsidR="003C2EF5" w:rsidRPr="002532AA">
        <w:rPr>
          <w:rFonts w:ascii="Arial" w:hAnsi="Arial" w:cs="Arial"/>
          <w:sz w:val="24"/>
          <w:szCs w:val="24"/>
        </w:rPr>
        <w:t xml:space="preserve">estimates </w:t>
      </w:r>
      <w:r w:rsidRPr="002532AA">
        <w:rPr>
          <w:rFonts w:ascii="Arial" w:hAnsi="Arial" w:cs="Arial"/>
          <w:sz w:val="24"/>
          <w:szCs w:val="24"/>
        </w:rPr>
        <w:t xml:space="preserve">across several populations in Eastern Oregon. While index redd surveys </w:t>
      </w:r>
      <w:proofErr w:type="gramStart"/>
      <w:r w:rsidRPr="002532AA">
        <w:rPr>
          <w:rFonts w:ascii="Arial" w:hAnsi="Arial" w:cs="Arial"/>
          <w:sz w:val="24"/>
          <w:szCs w:val="24"/>
        </w:rPr>
        <w:t>ha</w:t>
      </w:r>
      <w:r w:rsidR="00FE0222" w:rsidRPr="002532AA">
        <w:rPr>
          <w:rFonts w:ascii="Arial" w:hAnsi="Arial" w:cs="Arial"/>
          <w:sz w:val="24"/>
          <w:szCs w:val="24"/>
        </w:rPr>
        <w:t>d</w:t>
      </w:r>
      <w:r w:rsidRPr="002532AA">
        <w:rPr>
          <w:rFonts w:ascii="Arial" w:hAnsi="Arial" w:cs="Arial"/>
          <w:sz w:val="24"/>
          <w:szCs w:val="24"/>
        </w:rPr>
        <w:t xml:space="preserve"> been conducted</w:t>
      </w:r>
      <w:proofErr w:type="gramEnd"/>
      <w:r w:rsidRPr="002532AA">
        <w:rPr>
          <w:rFonts w:ascii="Arial" w:hAnsi="Arial" w:cs="Arial"/>
          <w:sz w:val="24"/>
          <w:szCs w:val="24"/>
        </w:rPr>
        <w:t xml:space="preserve"> since the 1950’s, they were inadequate for estimating </w:t>
      </w:r>
      <w:proofErr w:type="spellStart"/>
      <w:r w:rsidR="003C2EF5" w:rsidRPr="002532AA">
        <w:rPr>
          <w:rFonts w:ascii="Arial" w:hAnsi="Arial" w:cs="Arial"/>
          <w:sz w:val="24"/>
          <w:szCs w:val="24"/>
        </w:rPr>
        <w:t>spawner</w:t>
      </w:r>
      <w:proofErr w:type="spellEnd"/>
      <w:r w:rsidR="003C2EF5" w:rsidRPr="002532AA">
        <w:rPr>
          <w:rFonts w:ascii="Arial" w:hAnsi="Arial" w:cs="Arial"/>
          <w:sz w:val="24"/>
          <w:szCs w:val="24"/>
        </w:rPr>
        <w:t xml:space="preserve"> </w:t>
      </w:r>
      <w:r w:rsidRPr="002532AA">
        <w:rPr>
          <w:rFonts w:ascii="Arial" w:hAnsi="Arial" w:cs="Arial"/>
          <w:sz w:val="24"/>
          <w:szCs w:val="24"/>
        </w:rPr>
        <w:t xml:space="preserve">status. We incorporated a </w:t>
      </w:r>
      <w:r w:rsidR="0091322D" w:rsidRPr="002532AA">
        <w:rPr>
          <w:rFonts w:ascii="Arial" w:hAnsi="Arial" w:cs="Arial"/>
          <w:sz w:val="24"/>
          <w:szCs w:val="24"/>
        </w:rPr>
        <w:t xml:space="preserve">statistical </w:t>
      </w:r>
      <w:r w:rsidRPr="002532AA">
        <w:rPr>
          <w:rFonts w:ascii="Arial" w:hAnsi="Arial" w:cs="Arial"/>
          <w:sz w:val="24"/>
          <w:szCs w:val="24"/>
        </w:rPr>
        <w:t xml:space="preserve">GRTS and rotating panel survey design to </w:t>
      </w:r>
      <w:r w:rsidR="0091322D" w:rsidRPr="002532AA">
        <w:rPr>
          <w:rFonts w:ascii="Arial" w:hAnsi="Arial" w:cs="Arial"/>
          <w:sz w:val="24"/>
          <w:szCs w:val="24"/>
        </w:rPr>
        <w:t xml:space="preserve">estimate and </w:t>
      </w:r>
      <w:r w:rsidRPr="002532AA">
        <w:rPr>
          <w:rFonts w:ascii="Arial" w:hAnsi="Arial" w:cs="Arial"/>
          <w:sz w:val="24"/>
          <w:szCs w:val="24"/>
        </w:rPr>
        <w:t xml:space="preserve">spatially represent steelhead populations </w:t>
      </w:r>
      <w:r w:rsidR="00FE0222" w:rsidRPr="002532AA">
        <w:rPr>
          <w:rFonts w:ascii="Arial" w:hAnsi="Arial" w:cs="Arial"/>
          <w:sz w:val="24"/>
          <w:szCs w:val="24"/>
        </w:rPr>
        <w:t xml:space="preserve">across </w:t>
      </w:r>
      <w:r w:rsidRPr="002532AA">
        <w:rPr>
          <w:rFonts w:ascii="Arial" w:hAnsi="Arial" w:cs="Arial"/>
          <w:sz w:val="24"/>
          <w:szCs w:val="24"/>
        </w:rPr>
        <w:t xml:space="preserve">watersheds. Repeat surveys </w:t>
      </w:r>
      <w:proofErr w:type="gramStart"/>
      <w:r w:rsidRPr="002532AA">
        <w:rPr>
          <w:rFonts w:ascii="Arial" w:hAnsi="Arial" w:cs="Arial"/>
          <w:sz w:val="24"/>
          <w:szCs w:val="24"/>
        </w:rPr>
        <w:t>were</w:t>
      </w:r>
      <w:r w:rsidR="00956099" w:rsidRPr="002532AA">
        <w:rPr>
          <w:rFonts w:ascii="Arial" w:hAnsi="Arial" w:cs="Arial"/>
          <w:sz w:val="24"/>
          <w:szCs w:val="24"/>
        </w:rPr>
        <w:t xml:space="preserve"> </w:t>
      </w:r>
      <w:r w:rsidRPr="002532AA">
        <w:rPr>
          <w:rFonts w:ascii="Arial" w:hAnsi="Arial" w:cs="Arial"/>
          <w:sz w:val="24"/>
          <w:szCs w:val="24"/>
        </w:rPr>
        <w:t>incorporated</w:t>
      </w:r>
      <w:proofErr w:type="gramEnd"/>
      <w:r w:rsidRPr="002532AA">
        <w:rPr>
          <w:rFonts w:ascii="Arial" w:hAnsi="Arial" w:cs="Arial"/>
          <w:sz w:val="24"/>
          <w:szCs w:val="24"/>
        </w:rPr>
        <w:t xml:space="preserve"> to </w:t>
      </w:r>
      <w:r w:rsidR="0091322D" w:rsidRPr="002532AA">
        <w:rPr>
          <w:rFonts w:ascii="Arial" w:hAnsi="Arial" w:cs="Arial"/>
          <w:sz w:val="24"/>
          <w:szCs w:val="24"/>
        </w:rPr>
        <w:t>compensate for</w:t>
      </w:r>
      <w:r w:rsidRPr="002532AA">
        <w:rPr>
          <w:rFonts w:ascii="Arial" w:hAnsi="Arial" w:cs="Arial"/>
          <w:sz w:val="24"/>
          <w:szCs w:val="24"/>
        </w:rPr>
        <w:t xml:space="preserve"> temporal variation </w:t>
      </w:r>
      <w:r w:rsidR="0024616B" w:rsidRPr="002532AA">
        <w:rPr>
          <w:rFonts w:ascii="Arial" w:hAnsi="Arial" w:cs="Arial"/>
          <w:sz w:val="24"/>
          <w:szCs w:val="24"/>
        </w:rPr>
        <w:t xml:space="preserve">within, and </w:t>
      </w:r>
      <w:r w:rsidRPr="002532AA">
        <w:rPr>
          <w:rFonts w:ascii="Arial" w:hAnsi="Arial" w:cs="Arial"/>
          <w:sz w:val="24"/>
          <w:szCs w:val="24"/>
        </w:rPr>
        <w:t xml:space="preserve">across years. </w:t>
      </w:r>
      <w:r w:rsidR="00956099" w:rsidRPr="002532AA">
        <w:rPr>
          <w:rFonts w:ascii="Arial" w:hAnsi="Arial" w:cs="Arial"/>
          <w:sz w:val="24"/>
          <w:szCs w:val="24"/>
        </w:rPr>
        <w:t xml:space="preserve">To convert </w:t>
      </w:r>
      <w:proofErr w:type="spellStart"/>
      <w:r w:rsidR="00956099" w:rsidRPr="002532AA">
        <w:rPr>
          <w:rFonts w:ascii="Arial" w:hAnsi="Arial" w:cs="Arial"/>
          <w:sz w:val="24"/>
          <w:szCs w:val="24"/>
        </w:rPr>
        <w:t>redd</w:t>
      </w:r>
      <w:proofErr w:type="spellEnd"/>
      <w:r w:rsidR="00956099" w:rsidRPr="002532AA">
        <w:rPr>
          <w:rFonts w:ascii="Arial" w:hAnsi="Arial" w:cs="Arial"/>
          <w:sz w:val="24"/>
          <w:szCs w:val="24"/>
        </w:rPr>
        <w:t xml:space="preserve"> counts to </w:t>
      </w:r>
      <w:proofErr w:type="spellStart"/>
      <w:r w:rsidR="00956099" w:rsidRPr="002532AA">
        <w:rPr>
          <w:rFonts w:ascii="Arial" w:hAnsi="Arial" w:cs="Arial"/>
          <w:sz w:val="24"/>
          <w:szCs w:val="24"/>
        </w:rPr>
        <w:t>spawner</w:t>
      </w:r>
      <w:proofErr w:type="spellEnd"/>
      <w:r w:rsidR="00956099" w:rsidRPr="002532AA">
        <w:rPr>
          <w:rFonts w:ascii="Arial" w:hAnsi="Arial" w:cs="Arial"/>
          <w:sz w:val="24"/>
          <w:szCs w:val="24"/>
        </w:rPr>
        <w:t xml:space="preserve"> estimates, we developed fish/redd ratios </w:t>
      </w:r>
      <w:r w:rsidR="00FE0222" w:rsidRPr="002532AA">
        <w:rPr>
          <w:rFonts w:ascii="Arial" w:hAnsi="Arial" w:cs="Arial"/>
          <w:sz w:val="24"/>
          <w:szCs w:val="24"/>
        </w:rPr>
        <w:t>by</w:t>
      </w:r>
      <w:r w:rsidR="00956099" w:rsidRPr="002532AA">
        <w:rPr>
          <w:rFonts w:ascii="Arial" w:hAnsi="Arial" w:cs="Arial"/>
          <w:sz w:val="24"/>
          <w:szCs w:val="24"/>
        </w:rPr>
        <w:t xml:space="preserve"> survey</w:t>
      </w:r>
      <w:r w:rsidR="00FE0222" w:rsidRPr="002532AA">
        <w:rPr>
          <w:rFonts w:ascii="Arial" w:hAnsi="Arial" w:cs="Arial"/>
          <w:sz w:val="24"/>
          <w:szCs w:val="24"/>
        </w:rPr>
        <w:t xml:space="preserve">ing </w:t>
      </w:r>
      <w:r w:rsidR="00956099" w:rsidRPr="002532AA">
        <w:rPr>
          <w:rFonts w:ascii="Arial" w:hAnsi="Arial" w:cs="Arial"/>
          <w:sz w:val="24"/>
          <w:szCs w:val="24"/>
        </w:rPr>
        <w:t xml:space="preserve">a representative watershed that </w:t>
      </w:r>
      <w:r w:rsidR="003C2EF5" w:rsidRPr="002532AA">
        <w:rPr>
          <w:rFonts w:ascii="Arial" w:hAnsi="Arial" w:cs="Arial"/>
          <w:sz w:val="24"/>
          <w:szCs w:val="24"/>
        </w:rPr>
        <w:t xml:space="preserve">also </w:t>
      </w:r>
      <w:r w:rsidR="00956099" w:rsidRPr="002532AA">
        <w:rPr>
          <w:rFonts w:ascii="Arial" w:hAnsi="Arial" w:cs="Arial"/>
          <w:sz w:val="24"/>
          <w:szCs w:val="24"/>
        </w:rPr>
        <w:t>ha</w:t>
      </w:r>
      <w:r w:rsidR="0024616B" w:rsidRPr="002532AA">
        <w:rPr>
          <w:rFonts w:ascii="Arial" w:hAnsi="Arial" w:cs="Arial"/>
          <w:sz w:val="24"/>
          <w:szCs w:val="24"/>
        </w:rPr>
        <w:t>d</w:t>
      </w:r>
      <w:r w:rsidR="00956099" w:rsidRPr="002532AA">
        <w:rPr>
          <w:rFonts w:ascii="Arial" w:hAnsi="Arial" w:cs="Arial"/>
          <w:sz w:val="24"/>
          <w:szCs w:val="24"/>
        </w:rPr>
        <w:t xml:space="preserve"> a reliable weir for </w:t>
      </w:r>
      <w:r w:rsidR="00FE0222" w:rsidRPr="002532AA">
        <w:rPr>
          <w:rFonts w:ascii="Arial" w:hAnsi="Arial" w:cs="Arial"/>
          <w:sz w:val="24"/>
          <w:szCs w:val="24"/>
        </w:rPr>
        <w:t xml:space="preserve">counting passed adults. </w:t>
      </w:r>
      <w:r w:rsidR="003C2EF5" w:rsidRPr="002532AA">
        <w:rPr>
          <w:rFonts w:ascii="Arial" w:hAnsi="Arial" w:cs="Arial"/>
          <w:sz w:val="24"/>
          <w:szCs w:val="24"/>
        </w:rPr>
        <w:t>To improve accuracy, w</w:t>
      </w:r>
      <w:r w:rsidR="00FE0222" w:rsidRPr="002532AA">
        <w:rPr>
          <w:rFonts w:ascii="Arial" w:hAnsi="Arial" w:cs="Arial"/>
          <w:sz w:val="24"/>
          <w:szCs w:val="24"/>
        </w:rPr>
        <w:t xml:space="preserve">e </w:t>
      </w:r>
      <w:r w:rsidR="00956099" w:rsidRPr="002532AA">
        <w:rPr>
          <w:rFonts w:ascii="Arial" w:hAnsi="Arial" w:cs="Arial"/>
          <w:sz w:val="24"/>
          <w:szCs w:val="24"/>
        </w:rPr>
        <w:t xml:space="preserve">employed several methods to </w:t>
      </w:r>
      <w:r w:rsidR="003C2EF5" w:rsidRPr="002532AA">
        <w:rPr>
          <w:rFonts w:ascii="Arial" w:hAnsi="Arial" w:cs="Arial"/>
          <w:sz w:val="24"/>
          <w:szCs w:val="24"/>
        </w:rPr>
        <w:t>compensate</w:t>
      </w:r>
      <w:r w:rsidR="00956099" w:rsidRPr="002532AA">
        <w:rPr>
          <w:rFonts w:ascii="Arial" w:hAnsi="Arial" w:cs="Arial"/>
          <w:sz w:val="24"/>
          <w:szCs w:val="24"/>
        </w:rPr>
        <w:t xml:space="preserve"> for our </w:t>
      </w:r>
      <w:r w:rsidR="00FE0222" w:rsidRPr="002532AA">
        <w:rPr>
          <w:rFonts w:ascii="Arial" w:hAnsi="Arial" w:cs="Arial"/>
          <w:sz w:val="24"/>
          <w:szCs w:val="24"/>
        </w:rPr>
        <w:t>in</w:t>
      </w:r>
      <w:r w:rsidR="00956099" w:rsidRPr="002532AA">
        <w:rPr>
          <w:rFonts w:ascii="Arial" w:hAnsi="Arial" w:cs="Arial"/>
          <w:sz w:val="24"/>
          <w:szCs w:val="24"/>
        </w:rPr>
        <w:t>abi</w:t>
      </w:r>
      <w:r w:rsidR="00FE0222" w:rsidRPr="002532AA">
        <w:rPr>
          <w:rFonts w:ascii="Arial" w:hAnsi="Arial" w:cs="Arial"/>
          <w:sz w:val="24"/>
          <w:szCs w:val="24"/>
        </w:rPr>
        <w:t xml:space="preserve">lity to observe </w:t>
      </w:r>
      <w:proofErr w:type="spellStart"/>
      <w:r w:rsidR="00FE0222" w:rsidRPr="002532AA">
        <w:rPr>
          <w:rFonts w:ascii="Arial" w:hAnsi="Arial" w:cs="Arial"/>
          <w:sz w:val="24"/>
          <w:szCs w:val="24"/>
        </w:rPr>
        <w:t>redds</w:t>
      </w:r>
      <w:proofErr w:type="spellEnd"/>
      <w:r w:rsidR="00FE0222" w:rsidRPr="002532AA">
        <w:rPr>
          <w:rFonts w:ascii="Arial" w:hAnsi="Arial" w:cs="Arial"/>
          <w:sz w:val="24"/>
          <w:szCs w:val="24"/>
        </w:rPr>
        <w:t xml:space="preserve"> </w:t>
      </w:r>
      <w:r w:rsidR="00956099" w:rsidRPr="002532AA">
        <w:rPr>
          <w:rFonts w:ascii="Arial" w:hAnsi="Arial" w:cs="Arial"/>
          <w:sz w:val="24"/>
          <w:szCs w:val="24"/>
        </w:rPr>
        <w:t>given variable flow conditions.</w:t>
      </w:r>
      <w:r w:rsidR="00FE0222" w:rsidRPr="002532AA">
        <w:rPr>
          <w:rFonts w:ascii="Arial" w:hAnsi="Arial" w:cs="Arial"/>
          <w:sz w:val="24"/>
          <w:szCs w:val="24"/>
        </w:rPr>
        <w:t xml:space="preserve"> </w:t>
      </w:r>
      <w:r w:rsidR="003C2EF5" w:rsidRPr="002532AA">
        <w:rPr>
          <w:rFonts w:ascii="Arial" w:hAnsi="Arial" w:cs="Arial"/>
          <w:sz w:val="24"/>
          <w:szCs w:val="24"/>
        </w:rPr>
        <w:t xml:space="preserve">To increase precision, we </w:t>
      </w:r>
      <w:r w:rsidR="00FE0222" w:rsidRPr="002532AA">
        <w:rPr>
          <w:rFonts w:ascii="Arial" w:hAnsi="Arial" w:cs="Arial"/>
          <w:sz w:val="24"/>
          <w:szCs w:val="24"/>
        </w:rPr>
        <w:t xml:space="preserve">stratified watersheds by stream classification and gradient </w:t>
      </w:r>
      <w:r w:rsidR="007C329F" w:rsidRPr="002532AA">
        <w:rPr>
          <w:rFonts w:ascii="Arial" w:hAnsi="Arial" w:cs="Arial"/>
          <w:sz w:val="24"/>
          <w:szCs w:val="24"/>
        </w:rPr>
        <w:t>with modest success</w:t>
      </w:r>
      <w:r w:rsidR="00FE0222" w:rsidRPr="002532AA">
        <w:rPr>
          <w:rFonts w:ascii="Arial" w:hAnsi="Arial" w:cs="Arial"/>
          <w:sz w:val="24"/>
          <w:szCs w:val="24"/>
        </w:rPr>
        <w:t>. Despite these efforts, estimating NOSA using redd survey methods remains a challenge</w:t>
      </w:r>
      <w:r w:rsidR="003C2EF5" w:rsidRPr="002532AA">
        <w:rPr>
          <w:rFonts w:ascii="Arial" w:hAnsi="Arial" w:cs="Arial"/>
          <w:sz w:val="24"/>
          <w:szCs w:val="24"/>
        </w:rPr>
        <w:t>,</w:t>
      </w:r>
      <w:r w:rsidR="007C329F" w:rsidRPr="002532AA">
        <w:rPr>
          <w:rFonts w:ascii="Arial" w:hAnsi="Arial" w:cs="Arial"/>
          <w:sz w:val="24"/>
          <w:szCs w:val="24"/>
        </w:rPr>
        <w:t xml:space="preserve"> </w:t>
      </w:r>
      <w:r w:rsidR="001C212F" w:rsidRPr="002532AA">
        <w:rPr>
          <w:rFonts w:ascii="Arial" w:hAnsi="Arial" w:cs="Arial"/>
          <w:sz w:val="24"/>
          <w:szCs w:val="24"/>
        </w:rPr>
        <w:t>which</w:t>
      </w:r>
      <w:r w:rsidR="007C329F" w:rsidRPr="002532AA">
        <w:rPr>
          <w:rFonts w:ascii="Arial" w:hAnsi="Arial" w:cs="Arial"/>
          <w:sz w:val="24"/>
          <w:szCs w:val="24"/>
        </w:rPr>
        <w:t xml:space="preserve"> has encouraged us to continue exploring </w:t>
      </w:r>
      <w:r w:rsidR="0024616B" w:rsidRPr="002532AA">
        <w:rPr>
          <w:rFonts w:ascii="Arial" w:hAnsi="Arial" w:cs="Arial"/>
          <w:sz w:val="24"/>
          <w:szCs w:val="24"/>
        </w:rPr>
        <w:t>alternative</w:t>
      </w:r>
      <w:r w:rsidR="007C329F" w:rsidRPr="002532AA">
        <w:rPr>
          <w:rFonts w:ascii="Arial" w:hAnsi="Arial" w:cs="Arial"/>
          <w:sz w:val="24"/>
          <w:szCs w:val="24"/>
        </w:rPr>
        <w:t xml:space="preserve"> methods for estimating </w:t>
      </w:r>
      <w:proofErr w:type="spellStart"/>
      <w:r w:rsidR="007C329F" w:rsidRPr="002532AA">
        <w:rPr>
          <w:rFonts w:ascii="Arial" w:hAnsi="Arial" w:cs="Arial"/>
          <w:sz w:val="24"/>
          <w:szCs w:val="24"/>
        </w:rPr>
        <w:t>spawn</w:t>
      </w:r>
      <w:r w:rsidR="0024616B" w:rsidRPr="002532AA">
        <w:rPr>
          <w:rFonts w:ascii="Arial" w:hAnsi="Arial" w:cs="Arial"/>
          <w:sz w:val="24"/>
          <w:szCs w:val="24"/>
        </w:rPr>
        <w:t>ers</w:t>
      </w:r>
      <w:proofErr w:type="spellEnd"/>
      <w:r w:rsidR="0024616B" w:rsidRPr="002532AA">
        <w:rPr>
          <w:rFonts w:ascii="Arial" w:hAnsi="Arial" w:cs="Arial"/>
          <w:sz w:val="24"/>
          <w:szCs w:val="24"/>
        </w:rPr>
        <w:t xml:space="preserve"> in watersheds that lack </w:t>
      </w:r>
      <w:r w:rsidR="0091322D" w:rsidRPr="002532AA">
        <w:rPr>
          <w:rFonts w:ascii="Arial" w:hAnsi="Arial" w:cs="Arial"/>
          <w:sz w:val="24"/>
          <w:szCs w:val="24"/>
        </w:rPr>
        <w:t xml:space="preserve">counting structures and </w:t>
      </w:r>
      <w:r w:rsidR="0024616B" w:rsidRPr="002532AA">
        <w:rPr>
          <w:rFonts w:ascii="Arial" w:hAnsi="Arial" w:cs="Arial"/>
          <w:sz w:val="24"/>
          <w:szCs w:val="24"/>
        </w:rPr>
        <w:t>monitor</w:t>
      </w:r>
      <w:r w:rsidR="007C329F" w:rsidRPr="002532AA">
        <w:rPr>
          <w:rFonts w:ascii="Arial" w:hAnsi="Arial" w:cs="Arial"/>
          <w:sz w:val="24"/>
          <w:szCs w:val="24"/>
        </w:rPr>
        <w:t xml:space="preserve">ing </w:t>
      </w:r>
      <w:r w:rsidR="0024616B" w:rsidRPr="002532AA">
        <w:rPr>
          <w:rFonts w:ascii="Arial" w:hAnsi="Arial" w:cs="Arial"/>
          <w:sz w:val="24"/>
          <w:szCs w:val="24"/>
        </w:rPr>
        <w:t>infrastructure</w:t>
      </w:r>
      <w:r w:rsidR="007C329F" w:rsidRPr="002532AA">
        <w:rPr>
          <w:rFonts w:ascii="Arial" w:hAnsi="Arial" w:cs="Arial"/>
          <w:sz w:val="24"/>
          <w:szCs w:val="24"/>
        </w:rPr>
        <w:t>.</w:t>
      </w:r>
      <w:bookmarkEnd w:id="0"/>
    </w:p>
    <w:sectPr w:rsidR="008505E5" w:rsidRPr="00253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B97"/>
    <w:rsid w:val="0011324B"/>
    <w:rsid w:val="001C212F"/>
    <w:rsid w:val="0024616B"/>
    <w:rsid w:val="002532AA"/>
    <w:rsid w:val="003C2EF5"/>
    <w:rsid w:val="00415B97"/>
    <w:rsid w:val="00674615"/>
    <w:rsid w:val="006C682D"/>
    <w:rsid w:val="0074268C"/>
    <w:rsid w:val="007C329F"/>
    <w:rsid w:val="007E590A"/>
    <w:rsid w:val="008A7DC4"/>
    <w:rsid w:val="008D1FF0"/>
    <w:rsid w:val="0091322D"/>
    <w:rsid w:val="00956099"/>
    <w:rsid w:val="00FE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8B1F21-12B3-4D74-A8F1-486FAD643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3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2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Dept of Fish &amp; Wildlife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 Ruzycki</dc:creator>
  <cp:keywords/>
  <dc:description/>
  <cp:lastModifiedBy>Susan Anderson</cp:lastModifiedBy>
  <cp:revision>3</cp:revision>
  <cp:lastPrinted>2018-02-22T21:46:00Z</cp:lastPrinted>
  <dcterms:created xsi:type="dcterms:W3CDTF">2018-02-22T21:46:00Z</dcterms:created>
  <dcterms:modified xsi:type="dcterms:W3CDTF">2018-02-22T21:54:00Z</dcterms:modified>
</cp:coreProperties>
</file>