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F2" w:rsidRDefault="000556F2" w:rsidP="00F03A77">
      <w:pPr>
        <w:pStyle w:val="PlainText"/>
        <w:rPr>
          <w:sz w:val="28"/>
          <w:szCs w:val="28"/>
        </w:rPr>
      </w:pPr>
    </w:p>
    <w:p w:rsidR="000556F2" w:rsidRDefault="003C67A5" w:rsidP="000556F2">
      <w:pPr>
        <w:spacing w:after="0" w:line="240" w:lineRule="auto"/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</w:pPr>
      <w: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  <w:t>Cram, Jeremy</w:t>
      </w:r>
      <w:r w:rsidR="000556F2"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  <w:t xml:space="preserve"> – </w:t>
      </w:r>
      <w: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  <w:t>Washington</w:t>
      </w:r>
      <w:r w:rsidR="000556F2"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  <w:t xml:space="preserve"> Department of Fish and Wildlife</w:t>
      </w:r>
    </w:p>
    <w:p w:rsidR="000556F2" w:rsidRDefault="000556F2" w:rsidP="000556F2">
      <w:pPr>
        <w:spacing w:after="0" w:line="240" w:lineRule="auto"/>
        <w:rPr>
          <w:rFonts w:ascii="Arial" w:eastAsiaTheme="majorEastAsia" w:hAnsi="Arial" w:cs="Arial"/>
          <w:spacing w:val="5"/>
          <w:kern w:val="28"/>
          <w:sz w:val="28"/>
          <w:szCs w:val="52"/>
        </w:rPr>
      </w:pPr>
    </w:p>
    <w:p w:rsidR="000556F2" w:rsidRDefault="000556F2" w:rsidP="000556F2">
      <w:pPr>
        <w:spacing w:after="0" w:line="240" w:lineRule="auto"/>
        <w:ind w:left="2160" w:hanging="2160"/>
        <w:contextualSpacing/>
        <w:rPr>
          <w:rFonts w:ascii="Arial" w:eastAsiaTheme="majorEastAsia" w:hAnsi="Arial" w:cs="Arial"/>
          <w:b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b/>
          <w:spacing w:val="5"/>
          <w:kern w:val="28"/>
          <w:u w:val="single"/>
        </w:rPr>
        <w:t>Presentation Title</w:t>
      </w:r>
      <w:r>
        <w:rPr>
          <w:rFonts w:ascii="Arial" w:eastAsiaTheme="majorEastAsia" w:hAnsi="Arial" w:cs="Arial"/>
          <w:b/>
          <w:spacing w:val="5"/>
          <w:kern w:val="28"/>
        </w:rPr>
        <w:t>:</w:t>
      </w:r>
      <w:r>
        <w:rPr>
          <w:rFonts w:ascii="Arial" w:eastAsiaTheme="majorEastAsia" w:hAnsi="Arial" w:cs="Arial"/>
          <w:spacing w:val="5"/>
          <w:kern w:val="28"/>
        </w:rPr>
        <w:t xml:space="preserve">  </w:t>
      </w:r>
      <w:r w:rsidR="003C67A5">
        <w:rPr>
          <w:rFonts w:ascii="Arial" w:eastAsiaTheme="majorEastAsia" w:hAnsi="Arial" w:cs="Arial"/>
          <w:b/>
          <w:spacing w:val="5"/>
          <w:kern w:val="28"/>
        </w:rPr>
        <w:t>Spatially Continuous Abundance and Age-Structure of Juvenile Steelhead</w:t>
      </w:r>
    </w:p>
    <w:p w:rsidR="000556F2" w:rsidRDefault="000556F2" w:rsidP="000556F2">
      <w:pPr>
        <w:spacing w:after="0" w:line="240" w:lineRule="auto"/>
        <w:ind w:left="2340" w:hanging="2340"/>
        <w:contextualSpacing/>
        <w:rPr>
          <w:rFonts w:ascii="Arial" w:eastAsiaTheme="majorEastAsia" w:hAnsi="Arial" w:cs="Arial"/>
          <w:b/>
          <w:spacing w:val="5"/>
          <w:kern w:val="28"/>
        </w:rPr>
      </w:pPr>
    </w:p>
    <w:p w:rsidR="000556F2" w:rsidRDefault="000556F2" w:rsidP="000556F2">
      <w:pPr>
        <w:spacing w:after="0" w:line="240" w:lineRule="auto"/>
        <w:ind w:left="2340" w:hanging="2340"/>
        <w:contextualSpacing/>
        <w:rPr>
          <w:rFonts w:ascii="Arial" w:eastAsiaTheme="majorEastAsia" w:hAnsi="Arial" w:cs="Arial"/>
          <w:spacing w:val="5"/>
          <w:kern w:val="28"/>
          <w:u w:val="single"/>
        </w:rPr>
      </w:pPr>
      <w:r>
        <w:rPr>
          <w:rFonts w:ascii="Arial" w:eastAsiaTheme="majorEastAsia" w:hAnsi="Arial" w:cs="Arial"/>
          <w:spacing w:val="5"/>
          <w:kern w:val="28"/>
          <w:u w:val="single"/>
        </w:rPr>
        <w:t>Abstract for the 2018 Pacific Coast Steelhead Management Meeting</w:t>
      </w:r>
    </w:p>
    <w:p w:rsidR="003C67A5" w:rsidRPr="003C67A5" w:rsidRDefault="003C67A5" w:rsidP="003C67A5">
      <w:pPr>
        <w:pStyle w:val="yiv1981044043msonormal"/>
        <w:rPr>
          <w:rFonts w:ascii="Arial" w:hAnsi="Arial" w:cs="Arial"/>
        </w:rPr>
      </w:pPr>
      <w:r w:rsidRPr="003C67A5">
        <w:rPr>
          <w:rFonts w:ascii="Arial" w:hAnsi="Arial" w:cs="Arial"/>
        </w:rPr>
        <w:t>Authors: Jeremy Cram and Dan Rawding</w:t>
      </w:r>
    </w:p>
    <w:p w:rsidR="003C67A5" w:rsidRPr="003C67A5" w:rsidRDefault="003C67A5" w:rsidP="003C67A5">
      <w:pPr>
        <w:pStyle w:val="yiv1981044043msonormal"/>
        <w:spacing w:line="276" w:lineRule="auto"/>
        <w:rPr>
          <w:rFonts w:ascii="Arial" w:hAnsi="Arial" w:cs="Arial"/>
        </w:rPr>
      </w:pPr>
      <w:bookmarkStart w:id="0" w:name="_GoBack"/>
      <w:r w:rsidRPr="003C67A5">
        <w:rPr>
          <w:rFonts w:ascii="Arial" w:hAnsi="Arial" w:cs="Arial"/>
        </w:rPr>
        <w:t xml:space="preserve">Estimating juvenile abundance using spatially continuous mark-recapture methods for stream fishes may provide a viable alternative to site-based approaches that are less robust to patchy fish and habitat distributions. This presentation will focus on preliminary results from two years of investigation in </w:t>
      </w:r>
      <w:proofErr w:type="spellStart"/>
      <w:r w:rsidRPr="003C67A5">
        <w:rPr>
          <w:rFonts w:ascii="Arial" w:hAnsi="Arial" w:cs="Arial"/>
        </w:rPr>
        <w:t>Peshastin</w:t>
      </w:r>
      <w:proofErr w:type="spellEnd"/>
      <w:r w:rsidRPr="003C67A5">
        <w:rPr>
          <w:rFonts w:ascii="Arial" w:hAnsi="Arial" w:cs="Arial"/>
        </w:rPr>
        <w:t xml:space="preserve"> Creek, a key wild steelhead production area for the Wenatchee River. Results include fall </w:t>
      </w:r>
      <w:proofErr w:type="spellStart"/>
      <w:r w:rsidRPr="003C67A5">
        <w:rPr>
          <w:rFonts w:ascii="Arial" w:hAnsi="Arial" w:cs="Arial"/>
        </w:rPr>
        <w:t>parr</w:t>
      </w:r>
      <w:proofErr w:type="spellEnd"/>
      <w:r w:rsidRPr="003C67A5">
        <w:rPr>
          <w:rFonts w:ascii="Arial" w:hAnsi="Arial" w:cs="Arial"/>
        </w:rPr>
        <w:t xml:space="preserve"> abundance, distribution, and age-structure, estimates of </w:t>
      </w:r>
      <w:proofErr w:type="spellStart"/>
      <w:r w:rsidRPr="003C67A5">
        <w:rPr>
          <w:rFonts w:ascii="Arial" w:hAnsi="Arial" w:cs="Arial"/>
        </w:rPr>
        <w:t>spawner</w:t>
      </w:r>
      <w:proofErr w:type="spellEnd"/>
      <w:r w:rsidRPr="003C67A5">
        <w:rPr>
          <w:rFonts w:ascii="Arial" w:hAnsi="Arial" w:cs="Arial"/>
        </w:rPr>
        <w:t>-to-</w:t>
      </w:r>
      <w:proofErr w:type="spellStart"/>
      <w:r w:rsidRPr="003C67A5">
        <w:rPr>
          <w:rFonts w:ascii="Arial" w:hAnsi="Arial" w:cs="Arial"/>
        </w:rPr>
        <w:t>parr</w:t>
      </w:r>
      <w:proofErr w:type="spellEnd"/>
      <w:r w:rsidRPr="003C67A5">
        <w:rPr>
          <w:rFonts w:ascii="Arial" w:hAnsi="Arial" w:cs="Arial"/>
        </w:rPr>
        <w:t xml:space="preserve"> survival, emigration patterns, and other life history information. </w:t>
      </w:r>
    </w:p>
    <w:bookmarkEnd w:id="0"/>
    <w:p w:rsidR="00B77AFB" w:rsidRPr="003C67A5" w:rsidRDefault="00B77AFB" w:rsidP="003C67A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B77AFB" w:rsidRPr="003C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2sDA2NzG3NLQwMbBQ0lEKTi0uzszPAykwrAUA+F9M/ywAAAA="/>
  </w:docVars>
  <w:rsids>
    <w:rsidRoot w:val="00C6348F"/>
    <w:rsid w:val="000556F2"/>
    <w:rsid w:val="00127E65"/>
    <w:rsid w:val="001812D1"/>
    <w:rsid w:val="00246229"/>
    <w:rsid w:val="002D4072"/>
    <w:rsid w:val="00303DF6"/>
    <w:rsid w:val="003C67A5"/>
    <w:rsid w:val="00546681"/>
    <w:rsid w:val="00564E08"/>
    <w:rsid w:val="006F3558"/>
    <w:rsid w:val="008E2EFB"/>
    <w:rsid w:val="00B77AFB"/>
    <w:rsid w:val="00B91148"/>
    <w:rsid w:val="00C6348F"/>
    <w:rsid w:val="00F03A77"/>
    <w:rsid w:val="00F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5D82"/>
  <w15:chartTrackingRefBased/>
  <w15:docId w15:val="{49F9BBE8-BE2A-4810-8339-7AA1D412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407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407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556F2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05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F2"/>
    <w:rPr>
      <w:rFonts w:ascii="Segoe UI" w:hAnsi="Segoe UI" w:cs="Segoe UI"/>
      <w:sz w:val="18"/>
      <w:szCs w:val="18"/>
    </w:rPr>
  </w:style>
  <w:style w:type="paragraph" w:customStyle="1" w:styleId="yiv1981044043msonormal">
    <w:name w:val="yiv1981044043msonormal"/>
    <w:basedOn w:val="Normal"/>
    <w:rsid w:val="003C67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 Adele</dc:creator>
  <cp:keywords/>
  <dc:description/>
  <cp:lastModifiedBy>Susan Anderson</cp:lastModifiedBy>
  <cp:revision>3</cp:revision>
  <cp:lastPrinted>2018-03-13T14:30:00Z</cp:lastPrinted>
  <dcterms:created xsi:type="dcterms:W3CDTF">2018-03-13T14:28:00Z</dcterms:created>
  <dcterms:modified xsi:type="dcterms:W3CDTF">2018-03-13T14:30:00Z</dcterms:modified>
</cp:coreProperties>
</file>